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75" w:rsidRPr="00D57E39" w:rsidRDefault="00FF3775" w:rsidP="00FF56F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57E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Памятка для опекунов, попечителей, приемных родителей </w:t>
      </w:r>
      <w:r w:rsidR="00FF56F6" w:rsidRPr="00D57E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D57E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 </w:t>
      </w:r>
      <w:r w:rsidR="00FF56F6" w:rsidRPr="00D57E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вопросу </w:t>
      </w:r>
      <w:r w:rsidRPr="00D57E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защит</w:t>
      </w:r>
      <w:r w:rsidR="00FF56F6" w:rsidRPr="00D57E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ы</w:t>
      </w:r>
      <w:r w:rsidRPr="00D57E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имущественных прав подопечных в части </w:t>
      </w:r>
      <w:r w:rsidR="00FF56F6" w:rsidRPr="00D57E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получения ими сумм, причитающихся в качестве алиментов</w:t>
      </w:r>
    </w:p>
    <w:p w:rsidR="00842EB4" w:rsidRPr="00D57E39" w:rsidRDefault="0048258D" w:rsidP="00EA2E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E39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Семейным кодексом РФ (статья 60) каждый ребенок имеет право на получение содержания от своих родителей. В случае</w:t>
      </w:r>
      <w:proofErr w:type="gramStart"/>
      <w:r w:rsidRPr="00D57E3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D57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842EB4" w:rsidRPr="00D57E39" w:rsidRDefault="0048258D" w:rsidP="00EA2EBB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E39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Порядок уплаты и взыскания алиментов зависит от того, было ли заключено соглашение о взыскании алиментов или порядок взыскания алиментов определен в решении суда или судебном приказе. Законодательством предусмотрены следующие способы уплаты алиментов: долевой (в процентах к заработку и (или) доходу плательщика); в твердой сумме, уплачиваемой периодически; в твердой сумме, уплачиваемой единовременно; путем предоставления имущества (это может быть единовременно или периодически в согласованные периоды); смешанные варианты.</w:t>
      </w:r>
    </w:p>
    <w:p w:rsidR="00EA2EBB" w:rsidRPr="00D57E39" w:rsidRDefault="0048258D" w:rsidP="00842EB4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E39">
        <w:rPr>
          <w:rFonts w:ascii="Times New Roman" w:hAnsi="Times New Roman" w:cs="Times New Roman"/>
          <w:sz w:val="24"/>
          <w:szCs w:val="24"/>
          <w:shd w:val="clear" w:color="auto" w:fill="FFFFFF"/>
        </w:rPr>
        <w:t>Алименты могут быть взысканы судом по заявлению одного из родителей как в период брака, так и после его расторжения. Не обращаясь в суд, можно заключить нотариальное соглашение между супругами и выплачивать алименты по нему.</w:t>
      </w:r>
      <w:r w:rsidRPr="00D57E39">
        <w:rPr>
          <w:rFonts w:ascii="Times New Roman" w:hAnsi="Times New Roman" w:cs="Times New Roman"/>
          <w:sz w:val="24"/>
          <w:szCs w:val="24"/>
        </w:rPr>
        <w:br/>
      </w:r>
      <w:r w:rsidRPr="00D57E39">
        <w:rPr>
          <w:rFonts w:ascii="Times New Roman" w:hAnsi="Times New Roman" w:cs="Times New Roman"/>
          <w:sz w:val="24"/>
          <w:szCs w:val="24"/>
          <w:shd w:val="clear" w:color="auto" w:fill="FFFFFF"/>
        </w:rPr>
        <w:t>При отсутствии соглашения об уплате алиментов с требованием об их уплате в суд могут обратиться лица, которым такое право предоставлено действующим семейным законодательством (т.е. лица, которые имеют право на получение алиментов, или их законные представители). Они имеют право обратиться в суд с заявлением о взыскании алиментов независимо от срока, истекшего с момента возникновения права на алименты, если алименты не выплачивались ранее по соглашению об уплате алиментов.</w:t>
      </w:r>
    </w:p>
    <w:p w:rsidR="00EA2EBB" w:rsidRPr="00D57E39" w:rsidRDefault="0048258D" w:rsidP="00842EB4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57E39">
        <w:rPr>
          <w:rFonts w:ascii="Times New Roman" w:hAnsi="Times New Roman" w:cs="Times New Roman"/>
          <w:sz w:val="24"/>
          <w:szCs w:val="24"/>
          <w:shd w:val="clear" w:color="auto" w:fill="FFFFFF"/>
        </w:rPr>
        <w:t>По общему правилу алименты присуждаются с момента обращения в суд, однако алименты за прошедший период могут быть взысканы в пределах трехлетнего срока с момента обращения в суд, если судом установлено, что до обращения в суд принимались меры к получению средств на содержание, но алименты не были получены вследствие уклонения лица, обязанного уплачивать алименты, от их уплаты.</w:t>
      </w:r>
      <w:proofErr w:type="gramEnd"/>
    </w:p>
    <w:p w:rsidR="00EA2EBB" w:rsidRPr="00D57E39" w:rsidRDefault="0048258D" w:rsidP="00842EB4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Лишение родительских прав или ограничение в родительских правах не освобождает родителей от обязанности содержать своего ребенка, дети, находящиеся под опекой (попечительством), имеют право на причитающиеся им алименты. Имущественное право детей-сирот и детей, оставшихся без попечения родителей в части взыскания алиментов и распоряжениями </w:t>
      </w:r>
      <w:proofErr w:type="gramStart"/>
      <w:r w:rsidRPr="00D57E39">
        <w:rPr>
          <w:rFonts w:ascii="Times New Roman" w:hAnsi="Times New Roman" w:cs="Times New Roman"/>
          <w:sz w:val="24"/>
          <w:szCs w:val="24"/>
          <w:shd w:val="clear" w:color="auto" w:fill="FFFFFF"/>
        </w:rPr>
        <w:t>денежными средствами, поступающими на счета несовершеннолетних в виде алиментов закреплено</w:t>
      </w:r>
      <w:proofErr w:type="gramEnd"/>
      <w:r w:rsidRPr="00D57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Российском законодательстве.</w:t>
      </w:r>
    </w:p>
    <w:p w:rsidR="00EA2EBB" w:rsidRPr="00D57E39" w:rsidRDefault="0048258D" w:rsidP="00842EB4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E39">
        <w:rPr>
          <w:rFonts w:ascii="Times New Roman" w:hAnsi="Times New Roman" w:cs="Times New Roman"/>
          <w:sz w:val="24"/>
          <w:szCs w:val="24"/>
          <w:shd w:val="clear" w:color="auto" w:fill="FFFFFF"/>
        </w:rPr>
        <w:t>Так в ст. 84 Семейного кодекса РФ (далее – СК РФ) определено, что на детей, оставшихся без попечения родителей, распространяется общий порядок взыскания алиментов, включая и определение размера алиментов в соответствии со ст. 81 СК РФ. </w:t>
      </w:r>
    </w:p>
    <w:p w:rsidR="00EA2EBB" w:rsidRPr="00D57E39" w:rsidRDefault="0048258D" w:rsidP="00842EB4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E39">
        <w:rPr>
          <w:rFonts w:ascii="Times New Roman" w:hAnsi="Times New Roman" w:cs="Times New Roman"/>
          <w:sz w:val="24"/>
          <w:szCs w:val="24"/>
          <w:shd w:val="clear" w:color="auto" w:fill="FFFFFF"/>
        </w:rPr>
        <w:t>Исходя из общих правил, установленных ст. 81 СК РФ, при отсутствии соглашения об уплате алиментов, алименты взыскиваются судом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 </w:t>
      </w:r>
    </w:p>
    <w:p w:rsidR="00EA2EBB" w:rsidRPr="00D57E39" w:rsidRDefault="0048258D" w:rsidP="00842EB4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E3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 учетом материального или семейного положения сторон, а также иных заслуживающих внимания обстоятельств, суд может уменьшить или увеличить размер этих долей, а также по заявлению истца установить размер алиментов в твердой денежной сумме или одновременно в долях и в твердой денежной сумме.</w:t>
      </w:r>
    </w:p>
    <w:p w:rsidR="00EA2EBB" w:rsidRPr="00D57E39" w:rsidRDefault="0048258D" w:rsidP="00842EB4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E39">
        <w:rPr>
          <w:rFonts w:ascii="Times New Roman" w:hAnsi="Times New Roman" w:cs="Times New Roman"/>
          <w:sz w:val="24"/>
          <w:szCs w:val="24"/>
          <w:shd w:val="clear" w:color="auto" w:fill="FFFFFF"/>
        </w:rPr>
        <w:t>Алименты на детей, оставшихся без попечения родителей, выплачиваются их родителями опекуну (попечителю) детей, приемным родителям детей или перечисляются в воспитательные учреждения на счет несовершеннолетнего.</w:t>
      </w:r>
    </w:p>
    <w:p w:rsidR="00EA2EBB" w:rsidRPr="00D57E39" w:rsidRDefault="0048258D" w:rsidP="00842EB4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E39">
        <w:rPr>
          <w:rFonts w:ascii="Times New Roman" w:hAnsi="Times New Roman" w:cs="Times New Roman"/>
          <w:sz w:val="24"/>
          <w:szCs w:val="24"/>
          <w:shd w:val="clear" w:color="auto" w:fill="FFFFFF"/>
        </w:rPr>
        <w:t>При лишении родительских прав обоих родителей или одного из них, когда передача ребенка другому родителю невозможна, алименты подлежат взысканию не органу опеки и попечительства, которому согласно п.5 ст.71 СК РФ (последствия лишения родительских прав) передается ребенок, а перечисляются на личный счет ребенка.</w:t>
      </w:r>
    </w:p>
    <w:p w:rsidR="00C25B19" w:rsidRPr="00D57E39" w:rsidRDefault="00EA2EBB" w:rsidP="00842EB4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8258D" w:rsidRPr="00D57E39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передачи ребенка в воспитательное учреждение, под опеку (попечительства) или на воспитание в приемную семью вопрос о перечислении взыскиваемых алиментов воспитательному учреждению или лицам, который передан ребенок, решается по их заявлению по правилам изменения способа и порядка исполнения решения.</w:t>
      </w:r>
    </w:p>
    <w:p w:rsidR="00C25B19" w:rsidRPr="00D57E39" w:rsidRDefault="0048258D" w:rsidP="00842EB4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57E39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в решении суда о лишении родительских прав нет решения о взыскании алиментов, законными представителями ребенка (опекун (попечитель), приемный родитель, руководитель учреждения, в котором находится ребенок на полном государственном обеспечении) подается исковое заявление, с требованиями о взыскании алиментов с родителей лишенных родительских прав к мировому судье по месту жительства родителей лишенных родительских прав либо по месту его жительства истца.</w:t>
      </w:r>
      <w:proofErr w:type="gramEnd"/>
    </w:p>
    <w:p w:rsidR="00C25B19" w:rsidRPr="00D57E39" w:rsidRDefault="0048258D" w:rsidP="00842EB4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E39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принятия судом решения о взыскании алиментов решение с исполнительным документом направляется в службу судебных приставов, по месту жительства родителей, лишенных родительских прав. </w:t>
      </w:r>
    </w:p>
    <w:p w:rsidR="00C25B19" w:rsidRPr="00D57E39" w:rsidRDefault="0048258D" w:rsidP="00842EB4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E39">
        <w:rPr>
          <w:rFonts w:ascii="Times New Roman" w:hAnsi="Times New Roman" w:cs="Times New Roman"/>
          <w:sz w:val="24"/>
          <w:szCs w:val="24"/>
          <w:shd w:val="clear" w:color="auto" w:fill="FFFFFF"/>
        </w:rPr>
        <w:t>Права и законные интересы несовершеннолетних в исполнительном производстве представляют их законные представители. Законные представители обязаны представить документы, удостоверяющие их статус.</w:t>
      </w:r>
    </w:p>
    <w:p w:rsidR="00C25B19" w:rsidRPr="00D57E39" w:rsidRDefault="0048258D" w:rsidP="00842EB4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E39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Исполнительный документ и заявление подаются законным представителем несовершеннолетнего (далее взыскателем) по месту совершения исполнительных действий, т. е по его месту жительства, месту пребывания или местонахождению имущества родителя, лишенного родительских прав (далее должника).</w:t>
      </w:r>
    </w:p>
    <w:p w:rsidR="00C25B19" w:rsidRPr="00D57E39" w:rsidRDefault="0048258D" w:rsidP="00842EB4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E39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взыскателю неизвестно, в каком подразделении судебных приставов должно быть возбуждено исполнительное производство, то он вправе направить исполнительный документ и заявление в территориальный орган Федеральной службы судебных приставов (главному судебному приставу субъекта Российской Федерации). Главный судебный пристав субъекта Российской Федерации направляет указанные документы в соответствующее подразделение судебных приставов.</w:t>
      </w:r>
    </w:p>
    <w:p w:rsidR="00C25B19" w:rsidRPr="00D57E39" w:rsidRDefault="0048258D" w:rsidP="00842EB4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E39">
        <w:rPr>
          <w:rFonts w:ascii="Times New Roman" w:hAnsi="Times New Roman" w:cs="Times New Roman"/>
          <w:sz w:val="24"/>
          <w:szCs w:val="24"/>
          <w:shd w:val="clear" w:color="auto" w:fill="FFFFFF"/>
        </w:rPr>
        <w:t>На основании исполнительного документа, по заявлению взыскателя, судебный пристав-исполнитель возбуждает исполнительное производство. </w:t>
      </w:r>
    </w:p>
    <w:p w:rsidR="00C25B19" w:rsidRPr="00D57E39" w:rsidRDefault="0048258D" w:rsidP="00842EB4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E3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Денежные средства, взысканные с должника в процессе исполнения требований, перечисляются на личный счет несовершеннолетнего, открытый в отделении Сберегательного банка (судебному приставу-исполнителю необходимо сообщить сведения о банковских реквизитах несовершеннолетнего). </w:t>
      </w:r>
    </w:p>
    <w:p w:rsidR="00C25B19" w:rsidRPr="00D57E39" w:rsidRDefault="0048258D" w:rsidP="00842EB4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E39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злостного уклонения от уплаты алиментов должник может быть привлечен к уголовной ответственности в соответствии с законодательством Российской Федерации (при поступлении от взыскателя заявления о привлечении должника к уголовной ответственности по ст. 157 УК РФ). Под злостностью понимается систематическое уклонение от уплаты алиментов, т.е. повторение указанных действий (бездействий) после предупреждения, сделанного судебным приставом – исполнителем.</w:t>
      </w:r>
    </w:p>
    <w:p w:rsidR="00C25B19" w:rsidRPr="00D57E39" w:rsidRDefault="0048258D" w:rsidP="00842EB4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E39">
        <w:rPr>
          <w:rFonts w:ascii="Times New Roman" w:hAnsi="Times New Roman" w:cs="Times New Roman"/>
          <w:sz w:val="24"/>
          <w:szCs w:val="24"/>
          <w:shd w:val="clear" w:color="auto" w:fill="FFFFFF"/>
        </w:rPr>
        <w:t>Принятие надлежащих мер к получению алиментов с родителей ребенка является обязанностью представителя ребенка.</w:t>
      </w:r>
    </w:p>
    <w:p w:rsidR="00C25B19" w:rsidRPr="00D57E39" w:rsidRDefault="0048258D" w:rsidP="00842EB4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57E39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ненадлежащего исполнения опекуном несовершеннолетнего обязанностей по защите прав несовершеннолетнего, опекун может быть привлечен к административной ответственности (ст. 5.35 Кодекса об административном правонарушениях – неисполнение родителями или иными законными представителями несовершеннолетних обязанностей по содержанию и воспитанию несовершеннолетних (неисполнение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– влечет предупреждение или</w:t>
      </w:r>
      <w:proofErr w:type="gramEnd"/>
      <w:r w:rsidRPr="00D57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наложения административного штрафа в размере от ста до пятисот рублей).</w:t>
      </w:r>
    </w:p>
    <w:p w:rsidR="009277B2" w:rsidRPr="00D57E39" w:rsidRDefault="0048258D" w:rsidP="00842EB4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Дополнительную консультацию и адреса судебных приставов Вы можете получить у специалистов </w:t>
      </w:r>
      <w:r w:rsidR="00842EB4" w:rsidRPr="00D57E39">
        <w:rPr>
          <w:rFonts w:ascii="Times New Roman" w:hAnsi="Times New Roman" w:cs="Times New Roman"/>
          <w:sz w:val="24"/>
          <w:szCs w:val="24"/>
          <w:shd w:val="clear" w:color="auto" w:fill="FFFFFF"/>
        </w:rPr>
        <w:t>Отдела опеки и попечительства а</w:t>
      </w:r>
      <w:r w:rsidRPr="00D57E39">
        <w:rPr>
          <w:rFonts w:ascii="Times New Roman" w:hAnsi="Times New Roman" w:cs="Times New Roman"/>
          <w:sz w:val="24"/>
          <w:szCs w:val="24"/>
          <w:shd w:val="clear" w:color="auto" w:fill="FFFFFF"/>
        </w:rPr>
        <w:t>дминистрации Ханты-Мансийск</w:t>
      </w:r>
      <w:r w:rsidR="00842EB4" w:rsidRPr="00D57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ого района </w:t>
      </w:r>
      <w:r w:rsidRPr="00D57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адресу: г</w:t>
      </w:r>
      <w:proofErr w:type="gramStart"/>
      <w:r w:rsidRPr="00D57E39">
        <w:rPr>
          <w:rFonts w:ascii="Times New Roman" w:hAnsi="Times New Roman" w:cs="Times New Roman"/>
          <w:sz w:val="24"/>
          <w:szCs w:val="24"/>
          <w:shd w:val="clear" w:color="auto" w:fill="FFFFFF"/>
        </w:rPr>
        <w:t>.Х</w:t>
      </w:r>
      <w:proofErr w:type="gramEnd"/>
      <w:r w:rsidRPr="00D57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анты-Мансийск, </w:t>
      </w:r>
      <w:r w:rsidR="00842EB4" w:rsidRPr="00D57E39">
        <w:rPr>
          <w:rFonts w:ascii="Times New Roman" w:hAnsi="Times New Roman" w:cs="Times New Roman"/>
          <w:sz w:val="24"/>
          <w:szCs w:val="24"/>
          <w:shd w:val="clear" w:color="auto" w:fill="FFFFFF"/>
        </w:rPr>
        <w:t>пер</w:t>
      </w:r>
      <w:r w:rsidRPr="00D57E3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42EB4" w:rsidRPr="00D57E39">
        <w:rPr>
          <w:rFonts w:ascii="Times New Roman" w:hAnsi="Times New Roman" w:cs="Times New Roman"/>
          <w:sz w:val="24"/>
          <w:szCs w:val="24"/>
          <w:shd w:val="clear" w:color="auto" w:fill="FFFFFF"/>
        </w:rPr>
        <w:t>Советский</w:t>
      </w:r>
      <w:r w:rsidRPr="00D57E39">
        <w:rPr>
          <w:rFonts w:ascii="Times New Roman" w:hAnsi="Times New Roman" w:cs="Times New Roman"/>
          <w:sz w:val="24"/>
          <w:szCs w:val="24"/>
          <w:shd w:val="clear" w:color="auto" w:fill="FFFFFF"/>
        </w:rPr>
        <w:t>, д.</w:t>
      </w:r>
      <w:r w:rsidR="00842EB4" w:rsidRPr="00D57E39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D57E39">
        <w:rPr>
          <w:rFonts w:ascii="Times New Roman" w:hAnsi="Times New Roman" w:cs="Times New Roman"/>
          <w:sz w:val="24"/>
          <w:szCs w:val="24"/>
          <w:shd w:val="clear" w:color="auto" w:fill="FFFFFF"/>
        </w:rPr>
        <w:t>, каб.</w:t>
      </w:r>
      <w:r w:rsidR="00842EB4" w:rsidRPr="00D57E39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D57E39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842EB4" w:rsidRPr="00D57E39">
        <w:rPr>
          <w:rFonts w:ascii="Times New Roman" w:hAnsi="Times New Roman" w:cs="Times New Roman"/>
          <w:sz w:val="24"/>
          <w:szCs w:val="24"/>
          <w:shd w:val="clear" w:color="auto" w:fill="FFFFFF"/>
        </w:rPr>
        <w:t>, 16</w:t>
      </w:r>
      <w:r w:rsidRPr="00D57E3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F3775" w:rsidRPr="00D57E39" w:rsidRDefault="00FF3775" w:rsidP="00842EB4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F3775" w:rsidRPr="00D57E39" w:rsidRDefault="00FF3775" w:rsidP="00842EB4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F3775" w:rsidRPr="00D57E39" w:rsidRDefault="00FF3775" w:rsidP="00842EB4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F3775" w:rsidRPr="00D57E39" w:rsidRDefault="00FF3775" w:rsidP="00842E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56F6" w:rsidRPr="00D57E39" w:rsidRDefault="00FF56F6" w:rsidP="00842E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56F6" w:rsidRPr="00D57E39" w:rsidRDefault="00FF56F6" w:rsidP="00842E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56F6" w:rsidRPr="00D57E39" w:rsidRDefault="00FF56F6" w:rsidP="00842E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56F6" w:rsidRPr="00D57E39" w:rsidRDefault="00FF56F6" w:rsidP="00842E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56F6" w:rsidRPr="00D57E39" w:rsidRDefault="00FF56F6" w:rsidP="00842E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56F6" w:rsidRPr="00D57E39" w:rsidRDefault="00FF56F6" w:rsidP="00842E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E39">
        <w:rPr>
          <w:rFonts w:ascii="Times New Roman" w:hAnsi="Times New Roman" w:cs="Times New Roman"/>
          <w:sz w:val="24"/>
          <w:szCs w:val="24"/>
        </w:rPr>
        <w:t xml:space="preserve">Ознакомлен: </w:t>
      </w:r>
      <w:r w:rsidR="00D57E39" w:rsidRPr="00D57E39">
        <w:rPr>
          <w:rFonts w:ascii="Times New Roman" w:hAnsi="Times New Roman" w:cs="Times New Roman"/>
          <w:sz w:val="24"/>
          <w:szCs w:val="24"/>
        </w:rPr>
        <w:t xml:space="preserve"> </w:t>
      </w:r>
      <w:r w:rsidRPr="00D57E39">
        <w:rPr>
          <w:rFonts w:ascii="Times New Roman" w:hAnsi="Times New Roman" w:cs="Times New Roman"/>
          <w:sz w:val="24"/>
          <w:szCs w:val="24"/>
        </w:rPr>
        <w:t>_________________</w:t>
      </w:r>
      <w:r w:rsidR="00D57E39" w:rsidRPr="00D57E39">
        <w:rPr>
          <w:rFonts w:ascii="Times New Roman" w:hAnsi="Times New Roman" w:cs="Times New Roman"/>
          <w:sz w:val="24"/>
          <w:szCs w:val="24"/>
        </w:rPr>
        <w:t xml:space="preserve">  / ____________________ /                     </w:t>
      </w:r>
    </w:p>
    <w:sectPr w:rsidR="00FF56F6" w:rsidRPr="00D57E39" w:rsidSect="00927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258D"/>
    <w:rsid w:val="0048258D"/>
    <w:rsid w:val="006021AD"/>
    <w:rsid w:val="00842EB4"/>
    <w:rsid w:val="009277B2"/>
    <w:rsid w:val="00A02DE5"/>
    <w:rsid w:val="00C25B19"/>
    <w:rsid w:val="00D57E39"/>
    <w:rsid w:val="00EA2EBB"/>
    <w:rsid w:val="00FF3775"/>
    <w:rsid w:val="00FF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25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Timkina</dc:creator>
  <cp:keywords/>
  <dc:description/>
  <cp:lastModifiedBy>Timkina</cp:lastModifiedBy>
  <cp:revision>2</cp:revision>
  <cp:lastPrinted>2018-01-11T07:10:00Z</cp:lastPrinted>
  <dcterms:created xsi:type="dcterms:W3CDTF">2018-01-11T07:02:00Z</dcterms:created>
  <dcterms:modified xsi:type="dcterms:W3CDTF">2018-01-11T07:10:00Z</dcterms:modified>
</cp:coreProperties>
</file>